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226" w:rsidRDefault="00197226" w:rsidP="00197226">
      <w:pPr>
        <w:pStyle w:val="a3"/>
        <w:shd w:val="clear" w:color="auto" w:fill="FFFFFF"/>
        <w:spacing w:before="240" w:beforeAutospacing="0" w:after="240" w:afterAutospacing="0" w:line="400" w:lineRule="exact"/>
        <w:jc w:val="center"/>
        <w:rPr>
          <w:b/>
          <w:color w:val="333333"/>
          <w:sz w:val="32"/>
          <w:szCs w:val="32"/>
        </w:rPr>
      </w:pPr>
      <w:r w:rsidRPr="00197226">
        <w:rPr>
          <w:rFonts w:hint="eastAsia"/>
          <w:b/>
          <w:color w:val="333333"/>
          <w:sz w:val="32"/>
          <w:szCs w:val="32"/>
        </w:rPr>
        <w:t>关于印发落实政府采购政策</w:t>
      </w:r>
    </w:p>
    <w:p w:rsidR="00624B15" w:rsidRPr="00197226" w:rsidRDefault="00197226" w:rsidP="00197226">
      <w:pPr>
        <w:pStyle w:val="a3"/>
        <w:shd w:val="clear" w:color="auto" w:fill="FFFFFF"/>
        <w:spacing w:before="240" w:beforeAutospacing="0" w:after="240" w:afterAutospacing="0" w:line="400" w:lineRule="exact"/>
        <w:jc w:val="center"/>
        <w:rPr>
          <w:b/>
          <w:color w:val="333333"/>
          <w:sz w:val="32"/>
          <w:szCs w:val="32"/>
        </w:rPr>
      </w:pPr>
      <w:r w:rsidRPr="00197226">
        <w:rPr>
          <w:rFonts w:hint="eastAsia"/>
          <w:b/>
          <w:color w:val="333333"/>
          <w:sz w:val="32"/>
          <w:szCs w:val="32"/>
        </w:rPr>
        <w:t>支持中小企业发展系列招标示范文本的通知</w:t>
      </w:r>
    </w:p>
    <w:p w:rsidR="00197226" w:rsidRPr="00197226" w:rsidRDefault="00197226" w:rsidP="00197226">
      <w:pPr>
        <w:pStyle w:val="a3"/>
        <w:shd w:val="clear" w:color="auto" w:fill="FFFFFF"/>
        <w:spacing w:before="240" w:beforeAutospacing="0" w:after="240" w:afterAutospacing="0"/>
        <w:jc w:val="center"/>
        <w:rPr>
          <w:color w:val="333333"/>
          <w:sz w:val="29"/>
          <w:szCs w:val="29"/>
        </w:rPr>
      </w:pPr>
      <w:r w:rsidRPr="00197226">
        <w:rPr>
          <w:rFonts w:hint="eastAsia"/>
          <w:color w:val="333333"/>
          <w:sz w:val="29"/>
          <w:szCs w:val="29"/>
        </w:rPr>
        <w:t>鄂公管函〔2022〕19号</w:t>
      </w:r>
    </w:p>
    <w:p w:rsidR="00197226" w:rsidRDefault="00197226" w:rsidP="00197226">
      <w:pPr>
        <w:pStyle w:val="a3"/>
        <w:shd w:val="clear" w:color="auto" w:fill="FFFFFF"/>
        <w:spacing w:before="240" w:beforeAutospacing="0" w:after="240" w:afterAutospacing="0"/>
        <w:rPr>
          <w:color w:val="333333"/>
          <w:sz w:val="29"/>
          <w:szCs w:val="29"/>
        </w:rPr>
      </w:pPr>
      <w:r>
        <w:rPr>
          <w:rFonts w:hint="eastAsia"/>
          <w:color w:val="333333"/>
          <w:sz w:val="29"/>
          <w:szCs w:val="29"/>
        </w:rPr>
        <w:t>各市（州）、直管市、神农架林区公共资源交易监管局、财政局、住建局、交通运输局、水利和湖泊局、农业农村局、交易（采购）中心，省直各有关单位：</w:t>
      </w:r>
    </w:p>
    <w:p w:rsidR="00197226" w:rsidRDefault="00197226" w:rsidP="00197226">
      <w:pPr>
        <w:pStyle w:val="a3"/>
        <w:shd w:val="clear" w:color="auto" w:fill="FFFFFF"/>
        <w:spacing w:before="240" w:beforeAutospacing="0" w:after="240" w:afterAutospacing="0"/>
        <w:ind w:firstLine="480"/>
        <w:rPr>
          <w:color w:val="333333"/>
          <w:sz w:val="29"/>
          <w:szCs w:val="29"/>
        </w:rPr>
      </w:pPr>
      <w:r>
        <w:rPr>
          <w:rFonts w:hint="eastAsia"/>
          <w:color w:val="333333"/>
          <w:sz w:val="29"/>
          <w:szCs w:val="29"/>
        </w:rPr>
        <w:t>为贯彻落实《国务院关于印</w:t>
      </w:r>
      <w:bookmarkStart w:id="0" w:name="_GoBack"/>
      <w:bookmarkEnd w:id="0"/>
      <w:r>
        <w:rPr>
          <w:rFonts w:hint="eastAsia"/>
          <w:color w:val="333333"/>
          <w:sz w:val="29"/>
          <w:szCs w:val="29"/>
        </w:rPr>
        <w:t>发扎实稳住经济一揽子政策措施的通知》（国发〔2022〕12号）、《财政部关于进一步加大政府采购支持中小企业力度的通知》（财库〔2022〕19号）和省政府贯彻落实中央扎实稳住经济一揽子政策措施工作清单有关要求，我们组织修编了系列落实政府采购政策支持中小企业发展工程建设领域招标文件示范文本，现印发给你们。</w:t>
      </w:r>
    </w:p>
    <w:p w:rsidR="00197226" w:rsidRDefault="00197226" w:rsidP="00197226">
      <w:pPr>
        <w:pStyle w:val="a3"/>
        <w:shd w:val="clear" w:color="auto" w:fill="FFFFFF"/>
        <w:spacing w:before="240" w:beforeAutospacing="0" w:after="240" w:afterAutospacing="0"/>
        <w:ind w:firstLine="480"/>
        <w:rPr>
          <w:color w:val="333333"/>
          <w:sz w:val="29"/>
          <w:szCs w:val="29"/>
        </w:rPr>
      </w:pPr>
      <w:r>
        <w:rPr>
          <w:rFonts w:hint="eastAsia"/>
          <w:color w:val="333333"/>
          <w:sz w:val="29"/>
          <w:szCs w:val="29"/>
        </w:rPr>
        <w:t>2022年7月1日起，我省依据《招标投标法》必须进行招标的政府采购工程项目，采购人应当按照项目类型选用相应招标文件示范文本，并落实政府采购支持中小企业发展的相关政策要求。省公共资源交易监管局会同省直有关部门此前发布的同类型招标文件示范文本与本通知不一致的，以本通知为准。</w:t>
      </w:r>
    </w:p>
    <w:p w:rsidR="00197226" w:rsidRDefault="00197226" w:rsidP="00197226">
      <w:pPr>
        <w:pStyle w:val="a3"/>
        <w:shd w:val="clear" w:color="auto" w:fill="FFFFFF"/>
        <w:spacing w:before="240" w:beforeAutospacing="0" w:after="240" w:afterAutospacing="0"/>
        <w:ind w:firstLine="480"/>
        <w:rPr>
          <w:color w:val="333333"/>
          <w:sz w:val="29"/>
          <w:szCs w:val="29"/>
        </w:rPr>
      </w:pPr>
      <w:r>
        <w:rPr>
          <w:rFonts w:hint="eastAsia"/>
          <w:color w:val="333333"/>
          <w:sz w:val="29"/>
          <w:szCs w:val="29"/>
        </w:rPr>
        <w:t>特此通知。</w:t>
      </w: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r>
        <w:rPr>
          <w:rFonts w:hint="eastAsia"/>
          <w:color w:val="333333"/>
          <w:sz w:val="29"/>
          <w:szCs w:val="29"/>
        </w:rPr>
        <w:lastRenderedPageBreak/>
        <w:t>附件：</w:t>
      </w: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r>
        <w:rPr>
          <w:rFonts w:hint="eastAsia"/>
          <w:color w:val="333333"/>
          <w:sz w:val="29"/>
          <w:szCs w:val="29"/>
        </w:rPr>
        <w:t>1.湖北省房屋建筑和市政工程施工招标资格预审文件示范文本（2022年电子化第六版）</w:t>
      </w: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r>
        <w:rPr>
          <w:rFonts w:hint="eastAsia"/>
          <w:color w:val="333333"/>
          <w:sz w:val="29"/>
          <w:szCs w:val="29"/>
        </w:rPr>
        <w:t>2. 湖北省房屋建筑和市政工程施工招标文件示范文本（2022电子化第六版）（适用于已进行资格预审的）</w:t>
      </w: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r>
        <w:rPr>
          <w:rFonts w:hint="eastAsia"/>
          <w:color w:val="333333"/>
          <w:sz w:val="29"/>
          <w:szCs w:val="29"/>
        </w:rPr>
        <w:t>3. 湖北省房屋建筑和市政工程施工招标文件示范文本（2022电子化第六版）（适用于未进行资格预审的）</w:t>
      </w: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r>
        <w:rPr>
          <w:rFonts w:hint="eastAsia"/>
          <w:color w:val="333333"/>
          <w:sz w:val="29"/>
          <w:szCs w:val="29"/>
        </w:rPr>
        <w:t>4. 湖北省工程建设项目通用施工招标文件示范文本（2022年电子化第二版）</w:t>
      </w: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r>
        <w:rPr>
          <w:rFonts w:hint="eastAsia"/>
          <w:color w:val="333333"/>
          <w:sz w:val="29"/>
          <w:szCs w:val="29"/>
        </w:rPr>
        <w:t>5. 湖北省水运工程施工招标文件示范文本（2022年电子化第三版）</w:t>
      </w: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r>
        <w:rPr>
          <w:rFonts w:hint="eastAsia"/>
          <w:color w:val="333333"/>
          <w:sz w:val="29"/>
          <w:szCs w:val="29"/>
        </w:rPr>
        <w:t>6. 湖北省高标准农田建设工程施工招标文件示范文本（2022年电子化第二版）</w:t>
      </w: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r>
        <w:rPr>
          <w:rFonts w:hint="eastAsia"/>
          <w:color w:val="333333"/>
          <w:sz w:val="29"/>
          <w:szCs w:val="29"/>
        </w:rPr>
        <w:t>7. 湖北省水利工程信息化建设项目招标文件示范文本（2022年电子化第五版）</w:t>
      </w:r>
    </w:p>
    <w:p w:rsidR="00197226" w:rsidRDefault="00197226" w:rsidP="00197226">
      <w:pPr>
        <w:pStyle w:val="a3"/>
        <w:shd w:val="clear" w:color="auto" w:fill="FFFFFF"/>
        <w:spacing w:before="240" w:beforeAutospacing="0" w:after="240" w:afterAutospacing="0" w:line="400" w:lineRule="exact"/>
        <w:ind w:firstLine="482"/>
        <w:rPr>
          <w:color w:val="333333"/>
          <w:sz w:val="29"/>
          <w:szCs w:val="29"/>
        </w:rPr>
      </w:pPr>
      <w:r>
        <w:rPr>
          <w:rFonts w:hint="eastAsia"/>
          <w:color w:val="333333"/>
          <w:sz w:val="29"/>
          <w:szCs w:val="29"/>
        </w:rPr>
        <w:t>8. 湖北省水利水电工程施工招标文件示范文本（2022年电子化第七版）</w:t>
      </w:r>
    </w:p>
    <w:p w:rsidR="00197226" w:rsidRDefault="00197226" w:rsidP="00197226">
      <w:pPr>
        <w:pStyle w:val="a3"/>
        <w:shd w:val="clear" w:color="auto" w:fill="FFFFFF"/>
        <w:spacing w:before="240" w:beforeAutospacing="0" w:after="240" w:afterAutospacing="0" w:line="400" w:lineRule="exact"/>
        <w:ind w:firstLine="482"/>
        <w:jc w:val="right"/>
        <w:rPr>
          <w:color w:val="333333"/>
          <w:sz w:val="29"/>
          <w:szCs w:val="29"/>
        </w:rPr>
      </w:pPr>
    </w:p>
    <w:p w:rsidR="00C07F39" w:rsidRDefault="00C07F39" w:rsidP="00197226">
      <w:pPr>
        <w:pStyle w:val="a3"/>
        <w:shd w:val="clear" w:color="auto" w:fill="FFFFFF"/>
        <w:spacing w:before="240" w:beforeAutospacing="0" w:after="240" w:afterAutospacing="0" w:line="400" w:lineRule="exact"/>
        <w:ind w:firstLine="482"/>
        <w:jc w:val="right"/>
        <w:rPr>
          <w:rFonts w:hint="eastAsia"/>
          <w:color w:val="333333"/>
          <w:sz w:val="29"/>
          <w:szCs w:val="29"/>
        </w:rPr>
      </w:pPr>
    </w:p>
    <w:p w:rsidR="00C07F39" w:rsidRPr="00C07F39" w:rsidRDefault="00197226" w:rsidP="00C07F39">
      <w:pPr>
        <w:pStyle w:val="a3"/>
        <w:shd w:val="clear" w:color="auto" w:fill="FFFFFF"/>
        <w:spacing w:before="240" w:beforeAutospacing="0" w:after="240" w:afterAutospacing="0" w:line="400" w:lineRule="exact"/>
        <w:ind w:firstLineChars="1500" w:firstLine="4350"/>
        <w:rPr>
          <w:rFonts w:eastAsiaTheme="minorEastAsia"/>
          <w:color w:val="333333"/>
          <w:sz w:val="29"/>
          <w:szCs w:val="29"/>
        </w:rPr>
      </w:pPr>
      <w:r>
        <w:rPr>
          <w:rFonts w:hint="eastAsia"/>
          <w:color w:val="333333"/>
          <w:sz w:val="29"/>
          <w:szCs w:val="29"/>
        </w:rPr>
        <w:t>省公共资源交易监管局</w:t>
      </w:r>
    </w:p>
    <w:p w:rsidR="00197226" w:rsidRDefault="00197226" w:rsidP="00C07F39">
      <w:pPr>
        <w:pStyle w:val="a3"/>
        <w:shd w:val="clear" w:color="auto" w:fill="FFFFFF"/>
        <w:spacing w:before="240" w:beforeAutospacing="0" w:after="240" w:afterAutospacing="0" w:line="400" w:lineRule="exact"/>
        <w:ind w:right="1160" w:firstLineChars="1500" w:firstLine="4350"/>
        <w:rPr>
          <w:color w:val="333333"/>
          <w:sz w:val="29"/>
          <w:szCs w:val="29"/>
        </w:rPr>
      </w:pPr>
      <w:r>
        <w:rPr>
          <w:rFonts w:hint="eastAsia"/>
          <w:color w:val="333333"/>
          <w:sz w:val="29"/>
          <w:szCs w:val="29"/>
        </w:rPr>
        <w:t>省财政厅</w:t>
      </w:r>
    </w:p>
    <w:p w:rsidR="00C07F39" w:rsidRDefault="00197226" w:rsidP="00C07F39">
      <w:pPr>
        <w:pStyle w:val="a3"/>
        <w:shd w:val="clear" w:color="auto" w:fill="FFFFFF"/>
        <w:spacing w:before="240" w:beforeAutospacing="0" w:after="240" w:afterAutospacing="0" w:line="400" w:lineRule="exact"/>
        <w:ind w:firstLineChars="1500" w:firstLine="4350"/>
        <w:rPr>
          <w:color w:val="333333"/>
          <w:sz w:val="29"/>
          <w:szCs w:val="29"/>
        </w:rPr>
      </w:pPr>
      <w:r>
        <w:rPr>
          <w:rFonts w:hint="eastAsia"/>
          <w:color w:val="333333"/>
          <w:sz w:val="29"/>
          <w:szCs w:val="29"/>
        </w:rPr>
        <w:t>省住建厅</w:t>
      </w:r>
    </w:p>
    <w:p w:rsidR="00197226" w:rsidRDefault="00197226" w:rsidP="00C07F39">
      <w:pPr>
        <w:pStyle w:val="a3"/>
        <w:shd w:val="clear" w:color="auto" w:fill="FFFFFF"/>
        <w:spacing w:before="240" w:beforeAutospacing="0" w:after="240" w:afterAutospacing="0" w:line="400" w:lineRule="exact"/>
        <w:ind w:firstLineChars="1500" w:firstLine="4350"/>
        <w:rPr>
          <w:color w:val="333333"/>
          <w:sz w:val="29"/>
          <w:szCs w:val="29"/>
        </w:rPr>
      </w:pPr>
      <w:r>
        <w:rPr>
          <w:rFonts w:hint="eastAsia"/>
          <w:color w:val="333333"/>
          <w:sz w:val="29"/>
          <w:szCs w:val="29"/>
        </w:rPr>
        <w:t>省交通运输厅</w:t>
      </w:r>
    </w:p>
    <w:p w:rsidR="00C07F39" w:rsidRDefault="00197226" w:rsidP="00C07F39">
      <w:pPr>
        <w:pStyle w:val="a3"/>
        <w:shd w:val="clear" w:color="auto" w:fill="FFFFFF"/>
        <w:spacing w:before="240" w:beforeAutospacing="0" w:after="240" w:afterAutospacing="0" w:line="400" w:lineRule="exact"/>
        <w:ind w:firstLineChars="1500" w:firstLine="4350"/>
        <w:rPr>
          <w:color w:val="333333"/>
          <w:sz w:val="29"/>
          <w:szCs w:val="29"/>
        </w:rPr>
      </w:pPr>
      <w:r>
        <w:rPr>
          <w:rFonts w:hint="eastAsia"/>
          <w:color w:val="333333"/>
          <w:sz w:val="29"/>
          <w:szCs w:val="29"/>
        </w:rPr>
        <w:t>省水利厅</w:t>
      </w:r>
    </w:p>
    <w:p w:rsidR="00197226" w:rsidRDefault="00197226" w:rsidP="00C07F39">
      <w:pPr>
        <w:pStyle w:val="a3"/>
        <w:shd w:val="clear" w:color="auto" w:fill="FFFFFF"/>
        <w:spacing w:before="240" w:beforeAutospacing="0" w:after="240" w:afterAutospacing="0" w:line="400" w:lineRule="exact"/>
        <w:ind w:firstLineChars="1500" w:firstLine="4350"/>
        <w:rPr>
          <w:color w:val="333333"/>
          <w:sz w:val="29"/>
          <w:szCs w:val="29"/>
        </w:rPr>
      </w:pPr>
      <w:r>
        <w:rPr>
          <w:rFonts w:hint="eastAsia"/>
          <w:color w:val="333333"/>
          <w:sz w:val="29"/>
          <w:szCs w:val="29"/>
        </w:rPr>
        <w:t>省农业农村厅</w:t>
      </w:r>
    </w:p>
    <w:p w:rsidR="00197226" w:rsidRDefault="00197226" w:rsidP="00C07F39">
      <w:pPr>
        <w:pStyle w:val="a3"/>
        <w:shd w:val="clear" w:color="auto" w:fill="FFFFFF"/>
        <w:spacing w:before="240" w:beforeAutospacing="0" w:after="240" w:afterAutospacing="0" w:line="400" w:lineRule="exact"/>
        <w:ind w:firstLineChars="1500" w:firstLine="4350"/>
        <w:rPr>
          <w:color w:val="333333"/>
          <w:sz w:val="29"/>
          <w:szCs w:val="29"/>
        </w:rPr>
      </w:pPr>
      <w:r>
        <w:rPr>
          <w:rFonts w:hint="eastAsia"/>
          <w:color w:val="333333"/>
          <w:sz w:val="29"/>
          <w:szCs w:val="29"/>
        </w:rPr>
        <w:t>省交易（采购）中心</w:t>
      </w:r>
    </w:p>
    <w:p w:rsidR="00197226" w:rsidRDefault="00197226" w:rsidP="00C07F39">
      <w:pPr>
        <w:pStyle w:val="a3"/>
        <w:shd w:val="clear" w:color="auto" w:fill="FFFFFF"/>
        <w:spacing w:before="240" w:beforeAutospacing="0" w:after="240" w:afterAutospacing="0"/>
        <w:ind w:firstLineChars="1900" w:firstLine="5510"/>
        <w:rPr>
          <w:color w:val="333333"/>
          <w:sz w:val="29"/>
          <w:szCs w:val="29"/>
        </w:rPr>
      </w:pPr>
      <w:r>
        <w:rPr>
          <w:rFonts w:hint="eastAsia"/>
          <w:color w:val="333333"/>
          <w:sz w:val="29"/>
          <w:szCs w:val="29"/>
        </w:rPr>
        <w:t>2022年6月30日</w:t>
      </w:r>
    </w:p>
    <w:p w:rsidR="00197226" w:rsidRDefault="00197226"/>
    <w:sectPr w:rsidR="00197226" w:rsidSect="00624B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F39" w:rsidRDefault="00C07F39" w:rsidP="00C07F39">
      <w:r>
        <w:separator/>
      </w:r>
    </w:p>
  </w:endnote>
  <w:endnote w:type="continuationSeparator" w:id="0">
    <w:p w:rsidR="00C07F39" w:rsidRDefault="00C07F39" w:rsidP="00C0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F39" w:rsidRDefault="00C07F39" w:rsidP="00C07F39">
      <w:r>
        <w:separator/>
      </w:r>
    </w:p>
  </w:footnote>
  <w:footnote w:type="continuationSeparator" w:id="0">
    <w:p w:rsidR="00C07F39" w:rsidRDefault="00C07F39" w:rsidP="00C07F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7226"/>
    <w:rsid w:val="00197226"/>
    <w:rsid w:val="00624B15"/>
    <w:rsid w:val="00792519"/>
    <w:rsid w:val="00C07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5:docId w15:val="{209EBD2E-26B4-4E9D-93A9-D62EF1EA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B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722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C07F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07F39"/>
    <w:rPr>
      <w:sz w:val="18"/>
      <w:szCs w:val="18"/>
    </w:rPr>
  </w:style>
  <w:style w:type="paragraph" w:styleId="a5">
    <w:name w:val="footer"/>
    <w:basedOn w:val="a"/>
    <w:link w:val="Char0"/>
    <w:uiPriority w:val="99"/>
    <w:unhideWhenUsed/>
    <w:rsid w:val="00C07F39"/>
    <w:pPr>
      <w:tabs>
        <w:tab w:val="center" w:pos="4153"/>
        <w:tab w:val="right" w:pos="8306"/>
      </w:tabs>
      <w:snapToGrid w:val="0"/>
      <w:jc w:val="left"/>
    </w:pPr>
    <w:rPr>
      <w:sz w:val="18"/>
      <w:szCs w:val="18"/>
    </w:rPr>
  </w:style>
  <w:style w:type="character" w:customStyle="1" w:styleId="Char0">
    <w:name w:val="页脚 Char"/>
    <w:basedOn w:val="a0"/>
    <w:link w:val="a5"/>
    <w:uiPriority w:val="99"/>
    <w:rsid w:val="00C07F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76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122</Words>
  <Characters>701</Characters>
  <Application>Microsoft Office Word</Application>
  <DocSecurity>0</DocSecurity>
  <Lines>5</Lines>
  <Paragraphs>1</Paragraphs>
  <ScaleCrop>false</ScaleCrop>
  <Company>微软中国</Company>
  <LinksUpToDate>false</LinksUpToDate>
  <CharactersWithSpaces>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3</cp:revision>
  <dcterms:created xsi:type="dcterms:W3CDTF">2022-07-06T02:49:00Z</dcterms:created>
  <dcterms:modified xsi:type="dcterms:W3CDTF">2022-08-15T01:57:00Z</dcterms:modified>
</cp:coreProperties>
</file>